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69" w:rsidRDefault="003F5B69" w:rsidP="003F5B69">
      <w:pPr>
        <w:pStyle w:val="a3"/>
        <w:numPr>
          <w:ilvl w:val="0"/>
          <w:numId w:val="1"/>
        </w:numPr>
        <w:suppressAutoHyphens/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F5B69" w:rsidRDefault="003F5B69" w:rsidP="003F5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«Русский язык» для 6 классов коррекционной школы для обучающихся с умственной отсталостью составлена на основании следующих нормативно-правовых документов:</w:t>
      </w:r>
    </w:p>
    <w:p w:rsidR="003F5B69" w:rsidRDefault="003F5B69" w:rsidP="003F5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29.12.2012г</w:t>
      </w:r>
      <w:proofErr w:type="spellEnd"/>
      <w:r>
        <w:rPr>
          <w:rFonts w:ascii="Times New Roman" w:hAnsi="Times New Roman" w:cs="Times New Roman"/>
          <w:sz w:val="24"/>
          <w:szCs w:val="24"/>
        </w:rPr>
        <w:t>. № 273 - ФЗ «Об образовании в Российской Федерации».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Российской Федерации от 10 апреля 2002 г. № 29/2065 - 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19.12.2014 г. № 1599.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1026.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здоровья.</w:t>
      </w:r>
    </w:p>
    <w:p w:rsidR="003F5B69" w:rsidRDefault="003F5B69" w:rsidP="003F5B69">
      <w:pPr>
        <w:pStyle w:val="a3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 и порядке текущего контроля успеваемости и промежуточной аттестации обучающихся ГБОУ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здоровья.</w:t>
      </w:r>
    </w:p>
    <w:p w:rsidR="003F5B69" w:rsidRDefault="003F5B69" w:rsidP="003F5B69">
      <w:pPr>
        <w:pStyle w:val="a3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учебник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 классов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специальных (коррекционных) образовательных учреждений VIII вида /Русский язык 6 класс. Учебник для общеобразовательных организаций реализующих адаптированные основные общеобразовательные программы Авторы: Э.В.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Якубовская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Галунчикова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–8-е изд. – М.: Просвещение, 2021. – 239 стр. </w:t>
      </w:r>
    </w:p>
    <w:p w:rsidR="003F5B69" w:rsidRDefault="003F5B69" w:rsidP="003F5B6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5B69" w:rsidRDefault="003F5B69" w:rsidP="003F5B6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программы:</w:t>
      </w:r>
    </w:p>
    <w:p w:rsidR="003F5B69" w:rsidRDefault="003F5B69" w:rsidP="003F5B69">
      <w:pPr>
        <w:spacing w:after="0" w:line="240" w:lineRule="auto"/>
        <w:ind w:left="48"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Изучение учебного предмета «Русский язык» в 6 классах имеет своей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sz w:val="24"/>
          <w:szCs w:val="24"/>
        </w:rPr>
        <w:t xml:space="preserve">развитие коммуникативно-речевых навыков и коррекцию недостатков мыслительной деятельности. Расширение, углубление и систематизацию знаний,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обязательных предметных областях, овладение некоторыми навыками адаптации в динамично изменяющемся и развивающемся мире.</w:t>
      </w:r>
    </w:p>
    <w:p w:rsidR="003F5B69" w:rsidRDefault="003F5B69" w:rsidP="003F5B69">
      <w:pPr>
        <w:spacing w:after="0" w:line="240" w:lineRule="auto"/>
        <w:ind w:left="734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поставленной цели обеспечивается решением следующих задач:</w:t>
      </w:r>
    </w:p>
    <w:p w:rsidR="003F5B69" w:rsidRDefault="003F5B69" w:rsidP="003F5B69">
      <w:pPr>
        <w:spacing w:after="0" w:line="240" w:lineRule="auto"/>
        <w:ind w:left="48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представлений о языке как важнейшем средстве человеческого общения;</w:t>
      </w:r>
    </w:p>
    <w:p w:rsidR="003F5B69" w:rsidRDefault="003F5B69" w:rsidP="003F5B69">
      <w:pPr>
        <w:spacing w:after="0" w:line="240" w:lineRule="auto"/>
        <w:ind w:left="48" w:right="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 использование усвоенных грамматико-орфографических знаний и умений для решения практических (коммуникативно-речевых) задач; развитие положительных качеств и свойств личности.</w:t>
      </w:r>
    </w:p>
    <w:p w:rsidR="003F5B69" w:rsidRDefault="003F5B69" w:rsidP="003F5B69">
      <w:pPr>
        <w:spacing w:after="0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</w:t>
      </w:r>
    </w:p>
    <w:p w:rsidR="003F5B69" w:rsidRDefault="003F5B69" w:rsidP="003F5B69">
      <w:pPr>
        <w:spacing w:after="0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-формирование общей культуры, обеспечивающей разностороннее развитие их личности в соответствии с принятыми в семье и обществе духовно-нравственными и социокультурными ценностями;</w:t>
      </w:r>
    </w:p>
    <w:p w:rsidR="003F5B69" w:rsidRDefault="003F5B69" w:rsidP="003F5B69">
      <w:pPr>
        <w:spacing w:after="0" w:line="266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 </w:t>
      </w:r>
    </w:p>
    <w:p w:rsidR="003F5B69" w:rsidRDefault="003F5B69" w:rsidP="003F5B69">
      <w:pPr>
        <w:spacing w:after="0" w:line="266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-выявление и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умственной отсталостью (интеллектуальными нарушениями).</w:t>
      </w:r>
    </w:p>
    <w:p w:rsidR="003F5B69" w:rsidRDefault="003F5B69" w:rsidP="003F5B69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-повторить, обобщить, систематизировать знания, полученные в 6 классе;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-обеспечить языковое развитие умственно отсталых учащихся: помочь им овладеть речевой деятельностью на русском языке через полноценное восприятие и понимание письменной и устной речи, пользоваться им в жизни как основным средством общения, а также сформировать умения и навыки грамотного письма.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Программа представляет собой интегрированный курс русского языка и делового, и творческого письма. Курс русского языка включает в себя набор необходимых жизненно значимых теоретических сведений по грамматике, орфографии, морфологии,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морфемике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синтаксису. При этом повторение материала русского языка основывается на тематике социально-бытовой ориентировки. </w:t>
      </w:r>
    </w:p>
    <w:p w:rsidR="003F5B69" w:rsidRDefault="003F5B69" w:rsidP="003F5B69">
      <w:pPr>
        <w:spacing w:after="0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Задачи программы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-формирование у умственно отсталых учащихся пассивного словаря деловой устной и письменной речи на уровне понимания и узнавания в тексте;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-создание пассивного композиционного образа делового письма,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-знакомство с речевыми фрагментами, однотипными речевыми действиями – просьбы, сообщения, предложения;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-перевод пассивного словаря учащихся в активный;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-выработка навыков пользования устной деловой речью в деловых переговорах;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-выработка навыков составления делового письма в соответствии с общепринятыми правилами. </w:t>
      </w:r>
    </w:p>
    <w:p w:rsidR="003F5B69" w:rsidRDefault="003F5B69" w:rsidP="003F5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F5B69" w:rsidRDefault="003F5B69" w:rsidP="003F5B69">
      <w:pPr>
        <w:pStyle w:val="a3"/>
        <w:numPr>
          <w:ilvl w:val="0"/>
          <w:numId w:val="1"/>
        </w:numPr>
        <w:suppressAutoHyphens/>
        <w:autoSpaceDN w:val="0"/>
        <w:spacing w:after="0"/>
        <w:jc w:val="center"/>
        <w:rPr>
          <w:rFonts w:ascii="Times New Roman" w:eastAsia="Calibri" w:hAnsi="Times New Roman" w:cs="Times New Roman"/>
          <w:b/>
          <w:kern w:val="3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3"/>
          <w:sz w:val="28"/>
          <w:szCs w:val="28"/>
        </w:rPr>
        <w:t>Общая характеристика предмета</w:t>
      </w:r>
    </w:p>
    <w:p w:rsidR="003F5B69" w:rsidRDefault="003F5B69" w:rsidP="003F5B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уделяется фонетическому разбору. Продолжается систематическое изучение элементарного курса грамматики и правописания. Основными темами являются состав слова и части речи. Изучение состава слова, словообразующей роли значимых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слова направлено на обогащение и активизацию словаря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щихся. В процессе упражнений формируются навыки правописа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изношению, сходных по написанию (подбор гнезд родственных слов) и др. Части речи изучаются в том объеме, который необходим обучающим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для выработки практических навыков устной и письменной речи — обогащения и активизации словаря, формирования навыков грамотного письма. Изучение предложений имеет особое значение для подготовки обучающихся с интеллектуальными нарушениями (умственной отсталостью) к самостоятельной жизни, к общению. Эта тема включена в программу всех лет обуче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В процессе упраж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нений у обучающихся формируются навыки построения простого предложения разной степени распространенности. Одновременно закрепляются орфографические и пункту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ационные навыки. Большое внимание уделяется формированию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выков связной письменной речи, т. к. возможности обучающихся излагать свои мысли в письменной форме весь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ограничены. Подготовительные упражнения — ответы на последова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поставленные вопросы, подписи под серией рисунков,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бота с деформированным текстом создают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основу, позволяющую обучающимся старших классов овладеть такими видами работ, как изложе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 сочинение.</w:t>
      </w:r>
    </w:p>
    <w:p w:rsidR="003F5B69" w:rsidRDefault="003F5B69" w:rsidP="003F5B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отбора основного и дополнительного содержания связаны с преемственностью целей образования на различных уровнях обучения, логикой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а также с возрастными особенностями развития обучающихся. Содержание программы имеет практическую направленность. Принцип коррекционной направленности обучения является ведущим.</w:t>
      </w:r>
    </w:p>
    <w:p w:rsidR="003F5B69" w:rsidRDefault="003F5B69" w:rsidP="003F5B6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коррекционной работы: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и активизация словаря;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фонетико-фонематического слуха;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зрительного восприятия и узнавания;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пространственных представлений и ориентации;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мыслительных операций;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наглядно-образного и словесно-логического мышления;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нарушений эмоционально-личностной сферы;</w:t>
      </w:r>
    </w:p>
    <w:p w:rsidR="003F5B69" w:rsidRDefault="003F5B69" w:rsidP="003F5B6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3F5B69" w:rsidRDefault="003F5B69" w:rsidP="003F5B69">
      <w:pPr>
        <w:pStyle w:val="6"/>
        <w:shd w:val="clear" w:color="auto" w:fill="auto"/>
        <w:spacing w:after="0" w:line="240" w:lineRule="auto"/>
        <w:ind w:left="720" w:right="20" w:firstLine="0"/>
        <w:jc w:val="left"/>
        <w:rPr>
          <w:b/>
          <w:sz w:val="24"/>
          <w:szCs w:val="24"/>
        </w:rPr>
      </w:pPr>
    </w:p>
    <w:p w:rsidR="003F5B69" w:rsidRDefault="003F5B69" w:rsidP="003F5B69">
      <w:pPr>
        <w:pStyle w:val="6"/>
        <w:shd w:val="clear" w:color="auto" w:fill="auto"/>
        <w:spacing w:after="0" w:line="240" w:lineRule="auto"/>
        <w:ind w:left="360" w:right="20" w:firstLine="0"/>
        <w:jc w:val="center"/>
        <w:rPr>
          <w:sz w:val="28"/>
          <w:szCs w:val="28"/>
        </w:rPr>
      </w:pPr>
      <w:proofErr w:type="spellStart"/>
      <w:r>
        <w:rPr>
          <w:rStyle w:val="a4"/>
          <w:rFonts w:eastAsia="Calibri"/>
          <w:sz w:val="24"/>
          <w:szCs w:val="24"/>
        </w:rPr>
        <w:t>3.</w:t>
      </w:r>
      <w:r>
        <w:rPr>
          <w:rStyle w:val="a4"/>
          <w:rFonts w:eastAsia="Calibri"/>
        </w:rPr>
        <w:t>Место</w:t>
      </w:r>
      <w:proofErr w:type="spellEnd"/>
      <w:r>
        <w:rPr>
          <w:rStyle w:val="a4"/>
          <w:rFonts w:eastAsia="Calibri"/>
        </w:rPr>
        <w:t xml:space="preserve"> учебного предмета в учебном плане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Учебный предмет «Русский язык» входит в предметную область «Язык и речевая практика» учебного плана ГБОУ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Янаульская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коррекционная школа-интернат и изучается в 6 классе.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Срок реализации программы 1 года.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Формы уроков – практикумы, ролевая игра, экскурсия, сочинение, диалог, деловая игра, уроки смешанного типа, письменные работы, устные опросы, викторина, смотр знаний, тестирование, конкурсы.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Программа рассчитана на 134 часа в год (4 часа в неделю).</w:t>
      </w:r>
    </w:p>
    <w:p w:rsidR="003F5B69" w:rsidRDefault="003F5B69" w:rsidP="003F5B69">
      <w:pPr>
        <w:pStyle w:val="a3"/>
        <w:suppressAutoHyphens/>
        <w:autoSpaceDN w:val="0"/>
        <w:spacing w:after="0"/>
        <w:jc w:val="center"/>
        <w:rPr>
          <w:rFonts w:ascii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kern w:val="3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kern w:val="3"/>
          <w:sz w:val="28"/>
          <w:szCs w:val="28"/>
        </w:rPr>
        <w:t>Личностные и предметные результаты освоения учебного предмета</w:t>
      </w:r>
    </w:p>
    <w:p w:rsidR="003F5B69" w:rsidRDefault="003F5B69" w:rsidP="003F5B69">
      <w:pPr>
        <w:pStyle w:val="a3"/>
        <w:suppressAutoHyphens/>
        <w:autoSpaceDN w:val="0"/>
        <w:spacing w:after="0"/>
        <w:jc w:val="center"/>
        <w:rPr>
          <w:rFonts w:ascii="Times New Roman" w:hAnsi="Times New Roman" w:cs="Times New Roman"/>
          <w:b/>
          <w:kern w:val="3"/>
          <w:sz w:val="24"/>
          <w:szCs w:val="24"/>
        </w:rPr>
      </w:pP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Основные требования к знаниям и умениям учащихся: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Личностные: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осознание себя как гражданина России; формирование чувства гордости за свою Родину;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развитие адекватных представлений о собственных возможностях, о насущно необходимом жизнеобеспечении;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овладение социально-бытовыми умениями, используемыми в повседневной жизни;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3F5B69" w:rsidRDefault="003F5B69" w:rsidP="003F5B6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5B69" w:rsidRDefault="003F5B69" w:rsidP="003F5B6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Учащиеся должны уметь: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-писать небольшие по объему изложения и сочинения творческого характера;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оформлять все виды деловых бумаг;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-работать с заранее подготовленными клише деловых бумаг;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объяснять значение слов и выражений с помощью толкового или фразеологического словаря;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читать осознанно, правильно, бегло, выразительно вслух; читать «про себя»;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Учащиеся должны знать: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-части речи, использование их в речи;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-наиболее распространенные правила правописания слов и постановки знаков препинания;</w:t>
      </w:r>
    </w:p>
    <w:p w:rsidR="003F5B69" w:rsidRDefault="003F5B69" w:rsidP="003F5B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наизусть стихотворения и прозаические отрывки.</w:t>
      </w:r>
    </w:p>
    <w:p w:rsidR="003F5B69" w:rsidRDefault="003F5B69" w:rsidP="003F5B6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3F5B69" w:rsidRDefault="003F5B69" w:rsidP="003F5B6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Планируемые результаты:</w:t>
      </w:r>
    </w:p>
    <w:p w:rsidR="003F5B69" w:rsidRDefault="003F5B69" w:rsidP="003F5B6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-знание назначения различных видов деловых бумаг;</w:t>
      </w:r>
    </w:p>
    <w:p w:rsidR="003F5B69" w:rsidRDefault="003F5B69" w:rsidP="003F5B6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-умение самостоятельно оформлять деловые бумаги по соответствующей форме (в </w:t>
      </w: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</w:rPr>
        <w:t>т.ч</w:t>
      </w:r>
      <w:proofErr w:type="spellEnd"/>
      <w:r>
        <w:rPr>
          <w:rFonts w:ascii="Times New Roman" w:eastAsia="SimSun" w:hAnsi="Times New Roman" w:cs="Times New Roman"/>
          <w:kern w:val="3"/>
          <w:sz w:val="24"/>
          <w:szCs w:val="24"/>
        </w:rPr>
        <w:t>. по образцу);</w:t>
      </w:r>
    </w:p>
    <w:p w:rsidR="003F5B69" w:rsidRDefault="003F5B69" w:rsidP="003F5B6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-проявление навыков сознательного использования коммуникативно-целесообразных средств языка (определённого типа и стиля речи);</w:t>
      </w:r>
    </w:p>
    <w:p w:rsidR="003F5B69" w:rsidRDefault="003F5B69" w:rsidP="003F5B6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-умение излагать свои мысли точно, ясно, кратко.</w:t>
      </w:r>
    </w:p>
    <w:p w:rsidR="003F5B69" w:rsidRDefault="003F5B69" w:rsidP="003F5B6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5B69" w:rsidRDefault="003F5B69" w:rsidP="003F5B6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знание отличительных грамматических признаков основных частей слова;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разбор слова с опорой на представленный образец, схему, вопросы учителя;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t>образование слов с новым значением с опорой на образец;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 xml:space="preserve">представления о грамматических разрядах слов; 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>различение изученных частей речи</w:t>
      </w:r>
      <w:r>
        <w:t xml:space="preserve"> по вопросу и значению;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rPr>
          <w:rStyle w:val="s11"/>
          <w:rFonts w:eastAsia="Arial Unicode MS"/>
        </w:rPr>
        <w:t>и</w:t>
      </w:r>
      <w:r>
        <w:t>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составление различных конструкций предложений с опорой на представленный образец;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установление смысловых связей в словосочетании по образцу, вопросам учителя;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нахождение главных и второстепенных членов предложения без деления на виды (с помощью учителя);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нахождение в тексте однородных членов предложения;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различение предложений, разных по интонации;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нахождение в тексте предложений, различных по цели высказывания (с помощью учителя);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t>участие в обсуждении фактического материала высказывания, необходимого для раскрытия его темы и основной мысли;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t>выбор одного заголовка из нескольких предложенных, соответствующих теме текста;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>о</w:t>
      </w:r>
      <w:r>
        <w:t>формление изученных видов деловых бумаг с опорой на представленный образец;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>п</w:t>
      </w:r>
      <w:r>
        <w:t>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u w:val="single"/>
        </w:rPr>
      </w:pPr>
      <w:r>
        <w:rPr>
          <w:rStyle w:val="s11"/>
          <w:rFonts w:eastAsia="Arial Unicode MS"/>
        </w:rPr>
        <w:t>с</w:t>
      </w:r>
      <w:r>
        <w:t>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3F5B69" w:rsidRDefault="003F5B69" w:rsidP="003F5B69">
      <w:pPr>
        <w:pStyle w:val="p20"/>
        <w:shd w:val="clear" w:color="auto" w:fill="FFFFFF"/>
        <w:spacing w:before="0" w:after="0"/>
        <w:jc w:val="both"/>
        <w:rPr>
          <w:u w:val="single"/>
        </w:rPr>
      </w:pPr>
    </w:p>
    <w:p w:rsidR="003F5B69" w:rsidRDefault="003F5B69" w:rsidP="003F5B69">
      <w:pPr>
        <w:pStyle w:val="p20"/>
        <w:shd w:val="clear" w:color="auto" w:fill="FFFFFF"/>
        <w:spacing w:before="0" w:after="0"/>
        <w:jc w:val="both"/>
      </w:pPr>
      <w:r>
        <w:rPr>
          <w:u w:val="single"/>
        </w:rPr>
        <w:t>Достаточный уровень: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 xml:space="preserve">знание значимых частей слова и их дифференцировка по существенным признакам; 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 xml:space="preserve">разбор слова по составу с использованием опорных схем; 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 xml:space="preserve">дифференцировка слов, относящихся к различным частям речи по существенным признакам; 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t>определение некоторых грамматических признаков изученных частей (существительного, прилагательного, глагола) речи по опорной схеме или вопросам учителя;</w:t>
      </w:r>
      <w:r>
        <w:rPr>
          <w:rStyle w:val="s11"/>
          <w:rFonts w:eastAsia="Arial Unicode MS"/>
        </w:rPr>
        <w:t xml:space="preserve"> 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rPr>
          <w:rStyle w:val="s11"/>
          <w:rFonts w:eastAsia="Arial Unicode MS"/>
        </w:rPr>
        <w:t>нахождение орфографической трудности в слове</w:t>
      </w:r>
      <w:r>
        <w:t xml:space="preserve"> и решение орографической задачи (под руководством учителя);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пользование орфографическим словарем для уточнения написания слова;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составление простых распространенных и сложных предложений по схеме, опорным словам, на предложенную тему и т. д.;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установление смысловых связей в несложных по содержанию и структуре предложениях (не более 4-5 слов) по вопросам учителя, опорной схеме;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нахождение главных и второстепенных членов предложения с использованием опорных схем;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составление предложений с однородными членами с опорой на образец;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 xml:space="preserve">составление предложений, разных по интонации с опорой на образец; 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различение предложений (с помощью учителя) различных по цели высказывания;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отбор фактического материала, необходимого для раскрытия темы текста;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t>отбор фактического материала, необходимого для раскрытия основной мысли текста (с помощью учителя);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t>выбор одного заголовка из нескольких предложенных, соответствующих теме и основной мысли текста;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>о</w:t>
      </w:r>
      <w:r>
        <w:t>формление всех видов изученных деловых бумаг;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  <w:rPr>
          <w:rStyle w:val="s11"/>
          <w:rFonts w:eastAsia="Arial Unicode MS"/>
        </w:rPr>
      </w:pPr>
      <w:r>
        <w:rPr>
          <w:rStyle w:val="s11"/>
          <w:rFonts w:eastAsia="Arial Unicode MS"/>
        </w:rPr>
        <w:t>п</w:t>
      </w:r>
      <w:r>
        <w:t>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</w:pPr>
      <w:r>
        <w:rPr>
          <w:rStyle w:val="s11"/>
          <w:rFonts w:eastAsia="Arial Unicode MS"/>
        </w:rPr>
        <w:t>п</w:t>
      </w:r>
      <w:r>
        <w:t>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3F5B69" w:rsidRDefault="003F5B69" w:rsidP="003F5B69">
      <w:pPr>
        <w:pStyle w:val="p19"/>
        <w:shd w:val="clear" w:color="auto" w:fill="FFFFFF"/>
        <w:spacing w:before="0" w:after="0"/>
        <w:jc w:val="both"/>
        <w:rPr>
          <w:b/>
          <w:i/>
        </w:rPr>
      </w:pPr>
    </w:p>
    <w:p w:rsidR="003F5B69" w:rsidRDefault="003F5B69" w:rsidP="003F5B6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Нормы оценки знаний, умений и навыков учащихся</w:t>
      </w:r>
    </w:p>
    <w:p w:rsidR="003F5B69" w:rsidRDefault="003F5B69" w:rsidP="003F5B6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устных ответов</w:t>
      </w:r>
    </w:p>
    <w:p w:rsidR="003F5B69" w:rsidRDefault="003F5B69" w:rsidP="003F5B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Устный опрос является одним из методов учёта ЗУН обучающихся. При оценке устных ответов на уроках делового и творческого письма принимаются во внимание:</w:t>
      </w:r>
    </w:p>
    <w:p w:rsidR="003F5B69" w:rsidRDefault="003F5B69" w:rsidP="003F5B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 правильность ответов по содержанию, свидетельствующая об осознанности усвоения изученного материала;</w:t>
      </w:r>
    </w:p>
    <w:p w:rsidR="003F5B69" w:rsidRDefault="003F5B69" w:rsidP="003F5B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 полнота ответа;</w:t>
      </w:r>
    </w:p>
    <w:p w:rsidR="003F5B69" w:rsidRDefault="003F5B69" w:rsidP="003F5B6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>- последовательность изложения и речевое оформление ответа.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«5»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ставится, если учащийся обнаруживает осознанное владение материалом, может самостоятельно сформулировать ответ, полно и последовательно изложить материал, привести необходимые примеры, самостоятельно или с помощью учителя может обосновать свой ответ. При ответе могут допускаться единичные негрубые ошибки, которые учащийся сам может исправить.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«4» 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ставится, если учащийся даёт ответ, в целом соответствующий требованиям оценки «5», но допускает неточности в приведении примеров, немногочисленные ошибки, которые сам, без помощи учителя, исправить не может. При правильном ответе затрудняется его обосновать даже с помощью учителя.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lastRenderedPageBreak/>
        <w:t xml:space="preserve">Оценка «3» 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ставится в случае обнаружения учащимся знаний и понимания основных положений данной темы, но при этом изложение материала недостаточно полно и последовательно. При этом учащийся допускает ряд речевых ошибок, затрудняется в самостоятельном приведении примеров, но может сделать это с помощью учителя. При ответе затрудняется сформулировать свою мысль и постоянно требуется помощь учителя.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«2» 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ставится, если учащийся обнаруживает незнание большей или наиболее существенной части изученного материала; допускает многочисленные ошибки при формулировании ответа, искажает смысл изученных понятий, допускает грубые ошибки, которые не может исправить даже с помощью учителя.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«1»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за устные ответы не ставится.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письменных работ.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«5»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без ошибок. При этом творческая работа выполнена правильно, последовательно, в полном объёме. Предложения построены правильно, слова и выражения подобраны верно и точно.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Оценка «4» 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ставится за работу с 1-3 ошибками. При этом творческая работа выполнена правильно, последовательно и в полном объёме. Допускаются 1-2 неточности, не искажающие смысл составленного текста. Предложения построены правильно, слова и выражения подобраны верно.</w:t>
      </w:r>
    </w:p>
    <w:p w:rsidR="003F5B69" w:rsidRDefault="003F5B69" w:rsidP="003F5B6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«3»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3-6 ошибками. При условии, что творческая работа выполнена правильно, хотя и не в полном объёме (но не менее 50%). Допускается наличие 1-3 ошибок при построении предложений и употреблении слов, влияющих на понимание смысла составленного текста.  </w:t>
      </w:r>
    </w:p>
    <w:p w:rsidR="003F5B69" w:rsidRDefault="003F5B69" w:rsidP="003F5B69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</w:rPr>
        <w:t>Оценка «2»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ставится за работу с 7 и более ошибками. Творческая работа при этом выполнена неправильно или в малом (менее 50%) объёме. Допущены многочисленные ошибки в построении предложений, слова употребляются неправильно, что значительно искажает смысл составленного текста и затрудняет его понимание.</w:t>
      </w:r>
    </w:p>
    <w:p w:rsidR="003F5B69" w:rsidRDefault="003F5B69" w:rsidP="003F5B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977"/>
        <w:gridCol w:w="5664"/>
      </w:tblGrid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программы, темы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по темам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spacing w:line="240" w:lineRule="auto"/>
              <w:ind w:left="48"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буквы. Обозначение звуков на письме. Гласные и согласные. Согласные твердые и мягкие. Обозначение мягкости согласных на письме буквами «ь, е, ё, и, ю, я». Согласные глухие и звонкие. Согласные парные и непарные по твердости мягкости, звонкости — глухости. Разделительный «ь». Ударение. Гласные ударные и безударные. Проверка написания безударных гласных путем изменения формы слова. Слог. Перенос слов. Алфавит.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Корень и однокоренные слова. Окончание. Приставка. Суффикс. Образование слов с помощью приставок и суффиксов. Разбор слов по составу. Сложные слова: образование сложных слов с соединительными гласными и без соединительных гласных. Сложносокращенные слова.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безударных гласных, звонких и глухих согласных в корне слова. Единообразное написание ударных и безударных гласных, звонких и глухих согласных в корнях слов. Непроверяемые гласные и согласные в корне слов.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приставок. Единообразное написание ряда приставок. Приставка и предлог.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глагол, имя прилагательное, имя. Различение частей речи по вопросам и значению. Предлог: общее понятие, значение в речи. Раздельное написание предлогов со словами.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значение. Имена существительные собственные и нарицательные, одушевленные и неодушевленные. Род имен существительных. Написание мягкого знака (ь) после шипящих в конце слов у существительных женского рода. Число имен существительных. Имена существительные,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падежных окончаний имён существительных единственного и множественного числа. Несклоняемые имена существительные.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прилагательное: понятие, значение в речи. Определение рода, числа и падежа имени прилагательного по роду, числу и падежу имени существительного. Согласование имени прилагательного с существительным в роде, числе и падеже. Спряжение имен прилагательных.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и падежных окончаний имен прилагательных в единственном и множественном числе.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 Изменение глагола по временам (настоящее, прошедшее, будущее). Изменение глагола по лицам и числам. Правописание окончаний глаголов 2-го лица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Глаголы на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Изменение глаголов в прошедшем времени по родам и числам. Неопределенная форма глагола. Спряжение глаголов. Правописание безударных личных окончаний глаголов I и П спряжения. Правописание глаголов с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Повелительная форма глагола. Правописание глаголов повелительной формы единственного и множественного числа. Правописание частицы «не» с глаголами.</w:t>
            </w:r>
          </w:p>
        </w:tc>
      </w:tr>
      <w:tr w:rsidR="003F5B69" w:rsidTr="003F5B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Словосочетание. Предложение Простые и сложные предложения. Повествовательные, вопросительные и восклицательные предложения. Знаки препинания в конце предложений. Главные и второстепенные члены предложения. Предложения распространенные и нераспространенные.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последовательности предложений в тексте. Связь предложений в тексте с помощью различных языковых средств (личных местоимений,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наречий, повтора существительного, синонимической замены).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речи.</w:t>
            </w:r>
          </w:p>
          <w:p w:rsidR="003F5B69" w:rsidRDefault="003F5B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Сложные предложения без союзов и с сочинительными союзами «и», «а», «но». Сравнение простых предложений с однородными членами и сложных предложений. Сложные предложения с союзами «что», «чтобы», «потому что», «когда», «который».</w:t>
            </w:r>
          </w:p>
        </w:tc>
      </w:tr>
    </w:tbl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3F5B69" w:rsidRDefault="003F5B69" w:rsidP="003F5B69">
      <w:pPr>
        <w:rPr>
          <w:rFonts w:ascii="Times New Roman" w:hAnsi="Times New Roman" w:cs="Times New Roman"/>
          <w:sz w:val="24"/>
          <w:szCs w:val="24"/>
        </w:rPr>
      </w:pPr>
    </w:p>
    <w:p w:rsidR="009A60A2" w:rsidRDefault="009A60A2">
      <w:bookmarkStart w:id="0" w:name="_GoBack"/>
      <w:bookmarkEnd w:id="0"/>
    </w:p>
    <w:sectPr w:rsidR="009A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1190D"/>
    <w:multiLevelType w:val="hybridMultilevel"/>
    <w:tmpl w:val="5ADC0058"/>
    <w:lvl w:ilvl="0" w:tplc="57163CD6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820602"/>
    <w:multiLevelType w:val="hybridMultilevel"/>
    <w:tmpl w:val="6B7E618C"/>
    <w:lvl w:ilvl="0" w:tplc="FCE81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F5F9D"/>
    <w:multiLevelType w:val="hybridMultilevel"/>
    <w:tmpl w:val="8A46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12C34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EA"/>
    <w:rsid w:val="003F5B69"/>
    <w:rsid w:val="00871DEA"/>
    <w:rsid w:val="009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45487-55FC-4190-A135-5EEFDA7F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B69"/>
    <w:pPr>
      <w:spacing w:line="276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F5B69"/>
    <w:pPr>
      <w:ind w:left="720"/>
      <w:contextualSpacing/>
    </w:pPr>
  </w:style>
  <w:style w:type="paragraph" w:customStyle="1" w:styleId="6">
    <w:name w:val="Основной текст6"/>
    <w:basedOn w:val="a"/>
    <w:rsid w:val="003F5B69"/>
    <w:pPr>
      <w:widowControl w:val="0"/>
      <w:shd w:val="clear" w:color="auto" w:fill="FFFFFF"/>
      <w:spacing w:after="1740" w:line="259" w:lineRule="exact"/>
      <w:ind w:hanging="520"/>
      <w:jc w:val="right"/>
    </w:pPr>
    <w:rPr>
      <w:rFonts w:ascii="Times New Roman" w:eastAsia="Times New Roman" w:hAnsi="Times New Roman" w:cs="Times New Roman"/>
    </w:rPr>
  </w:style>
  <w:style w:type="paragraph" w:customStyle="1" w:styleId="p20">
    <w:name w:val="p20"/>
    <w:basedOn w:val="a"/>
    <w:rsid w:val="003F5B69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e-IL" w:bidi="he-IL"/>
    </w:rPr>
  </w:style>
  <w:style w:type="paragraph" w:customStyle="1" w:styleId="p19">
    <w:name w:val="p19"/>
    <w:basedOn w:val="a"/>
    <w:rsid w:val="003F5B69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e-IL" w:bidi="he-IL"/>
    </w:rPr>
  </w:style>
  <w:style w:type="character" w:customStyle="1" w:styleId="a4">
    <w:name w:val="Основной текст + Полужирный"/>
    <w:basedOn w:val="a0"/>
    <w:rsid w:val="003F5B69"/>
    <w:rPr>
      <w:rFonts w:ascii="Times New Roman" w:eastAsia="Times New Roman" w:hAnsi="Times New Roman" w:cs="Times New Roman" w:hint="default"/>
      <w:b/>
      <w:bCs/>
      <w:color w:val="000000"/>
      <w:spacing w:val="0"/>
      <w:w w:val="100"/>
      <w:kern w:val="3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s11">
    <w:name w:val="s11"/>
    <w:rsid w:val="003F5B69"/>
  </w:style>
  <w:style w:type="table" w:styleId="a5">
    <w:name w:val="Table Grid"/>
    <w:basedOn w:val="a1"/>
    <w:uiPriority w:val="39"/>
    <w:rsid w:val="003F5B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3057</Words>
  <Characters>17430</Characters>
  <Application>Microsoft Office Word</Application>
  <DocSecurity>0</DocSecurity>
  <Lines>145</Lines>
  <Paragraphs>40</Paragraphs>
  <ScaleCrop>false</ScaleCrop>
  <Company/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2025-01-10T05:30:00Z</dcterms:created>
  <dcterms:modified xsi:type="dcterms:W3CDTF">2025-01-10T05:30:00Z</dcterms:modified>
</cp:coreProperties>
</file>